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3F80" w14:textId="77777777" w:rsidR="003A03C7" w:rsidRPr="003D180C" w:rsidRDefault="003A03C7" w:rsidP="003A03C7">
      <w:pPr>
        <w:widowControl/>
        <w:autoSpaceDE/>
        <w:autoSpaceDN/>
        <w:adjustRightInd/>
        <w:ind w:left="5670"/>
        <w:rPr>
          <w:rFonts w:ascii="Times New Roman" w:eastAsia="Times New Roman" w:hAnsi="Times New Roman" w:cs="Times New Roman"/>
          <w:sz w:val="26"/>
          <w:szCs w:val="26"/>
          <w:lang w:eastAsia="ru-RU" w:bidi="ru-RU"/>
        </w:rPr>
      </w:pPr>
      <w:r w:rsidRPr="003D180C">
        <w:rPr>
          <w:rFonts w:ascii="Times New Roman" w:eastAsia="Times New Roman" w:hAnsi="Times New Roman" w:cs="Times New Roman"/>
          <w:sz w:val="26"/>
          <w:szCs w:val="26"/>
          <w:lang w:eastAsia="ru-RU" w:bidi="ru-RU"/>
        </w:rPr>
        <w:t>Приложение</w:t>
      </w:r>
      <w:r w:rsidRPr="001435BD">
        <w:rPr>
          <w:rFonts w:ascii="Times New Roman" w:eastAsia="Times New Roman" w:hAnsi="Times New Roman" w:cs="Times New Roman"/>
          <w:sz w:val="26"/>
          <w:szCs w:val="26"/>
          <w:lang w:eastAsia="ru-RU" w:bidi="ru-RU"/>
        </w:rPr>
        <w:t xml:space="preserve"> №</w:t>
      </w:r>
      <w:r>
        <w:rPr>
          <w:rFonts w:ascii="Times New Roman" w:eastAsia="Times New Roman" w:hAnsi="Times New Roman" w:cs="Times New Roman"/>
          <w:sz w:val="26"/>
          <w:szCs w:val="26"/>
          <w:lang w:eastAsia="ru-RU" w:bidi="ru-RU"/>
        </w:rPr>
        <w:t>2</w:t>
      </w:r>
      <w:r w:rsidRPr="003D180C">
        <w:rPr>
          <w:rFonts w:ascii="Times New Roman" w:eastAsia="Times New Roman" w:hAnsi="Times New Roman" w:cs="Times New Roman"/>
          <w:sz w:val="26"/>
          <w:szCs w:val="26"/>
          <w:lang w:eastAsia="ru-RU" w:bidi="ru-RU"/>
        </w:rPr>
        <w:t xml:space="preserve"> к приказу</w:t>
      </w:r>
    </w:p>
    <w:p w14:paraId="54AB2F94" w14:textId="242B9744" w:rsidR="00225B7C" w:rsidRPr="00225B7C" w:rsidRDefault="00225B7C" w:rsidP="00225B7C">
      <w:pPr>
        <w:widowControl/>
        <w:autoSpaceDE/>
        <w:autoSpaceDN/>
        <w:adjustRightInd/>
        <w:spacing w:line="351" w:lineRule="atLeast"/>
        <w:jc w:val="center"/>
        <w:outlineLvl w:val="0"/>
        <w:rPr>
          <w:rFonts w:ascii="Times New Roman" w:eastAsia="Times New Roman" w:hAnsi="Times New Roman" w:cs="Times New Roman"/>
          <w:color w:val="333333"/>
          <w:kern w:val="36"/>
          <w:sz w:val="26"/>
          <w:szCs w:val="26"/>
          <w:lang w:eastAsia="ru-RU"/>
        </w:rPr>
      </w:pPr>
      <w:r w:rsidRPr="00225B7C">
        <w:rPr>
          <w:rFonts w:ascii="Times New Roman" w:eastAsia="Times New Roman" w:hAnsi="Times New Roman" w:cs="Times New Roman"/>
          <w:color w:val="333333"/>
          <w:kern w:val="36"/>
          <w:sz w:val="26"/>
          <w:szCs w:val="26"/>
          <w:lang w:eastAsia="ru-RU" w:bidi="ru-RU"/>
        </w:rPr>
        <w:t xml:space="preserve">                                                                  </w:t>
      </w:r>
      <w:r w:rsidRPr="00225B7C">
        <w:rPr>
          <w:rFonts w:ascii="Times New Roman" w:eastAsia="Times New Roman" w:hAnsi="Times New Roman" w:cs="Times New Roman"/>
          <w:color w:val="333333"/>
          <w:kern w:val="36"/>
          <w:sz w:val="26"/>
          <w:szCs w:val="26"/>
          <w:lang w:eastAsia="ru-RU" w:bidi="ru-RU"/>
        </w:rPr>
        <w:t>от 28.08.2024 № 67/6-О</w:t>
      </w:r>
    </w:p>
    <w:p w14:paraId="45D2C727" w14:textId="77777777" w:rsidR="003A03C7" w:rsidRPr="001435BD" w:rsidRDefault="003A03C7" w:rsidP="003A03C7">
      <w:pPr>
        <w:widowControl/>
        <w:autoSpaceDE/>
        <w:autoSpaceDN/>
        <w:adjustRightInd/>
        <w:spacing w:line="351" w:lineRule="atLeast"/>
        <w:outlineLvl w:val="0"/>
        <w:rPr>
          <w:rFonts w:ascii="Times New Roman" w:eastAsia="Times New Roman" w:hAnsi="Times New Roman" w:cs="Times New Roman"/>
          <w:b/>
          <w:bCs/>
          <w:color w:val="333333"/>
          <w:kern w:val="36"/>
          <w:sz w:val="26"/>
          <w:szCs w:val="26"/>
          <w:lang w:eastAsia="ru-RU"/>
        </w:rPr>
      </w:pPr>
    </w:p>
    <w:p w14:paraId="422F071F" w14:textId="77777777" w:rsidR="003A03C7" w:rsidRPr="003A03C7" w:rsidRDefault="003A03C7" w:rsidP="003A03C7">
      <w:pPr>
        <w:jc w:val="both"/>
        <w:rPr>
          <w:rFonts w:ascii="Times New Roman" w:eastAsia="Times New Roman" w:hAnsi="Times New Roman" w:cs="Times New Roman"/>
          <w:b/>
          <w:sz w:val="26"/>
          <w:szCs w:val="26"/>
          <w:lang w:eastAsia="ru-RU"/>
        </w:rPr>
      </w:pPr>
      <w:hyperlink r:id="rId4" w:history="1">
        <w:r w:rsidRPr="00904219">
          <w:rPr>
            <w:rStyle w:val="a3"/>
            <w:rFonts w:ascii="Times New Roman" w:hAnsi="Times New Roman" w:cs="Times New Roman"/>
            <w:b/>
            <w:bCs/>
            <w:color w:val="auto"/>
            <w:sz w:val="26"/>
            <w:szCs w:val="26"/>
            <w:u w:val="none"/>
            <w:bdr w:val="none" w:sz="0" w:space="0" w:color="auto" w:frame="1"/>
            <w:shd w:val="clear" w:color="auto" w:fill="FFFFFF"/>
          </w:rPr>
          <w:t xml:space="preserve">20. </w:t>
        </w:r>
        <w:r>
          <w:rPr>
            <w:rStyle w:val="a3"/>
            <w:rFonts w:ascii="Times New Roman" w:hAnsi="Times New Roman" w:cs="Times New Roman"/>
            <w:b/>
            <w:bCs/>
            <w:color w:val="auto"/>
            <w:sz w:val="26"/>
            <w:szCs w:val="26"/>
            <w:u w:val="none"/>
            <w:bdr w:val="none" w:sz="0" w:space="0" w:color="auto" w:frame="1"/>
            <w:shd w:val="clear" w:color="auto" w:fill="FFFFFF"/>
          </w:rPr>
          <w:t>Р</w:t>
        </w:r>
        <w:r w:rsidRPr="00904219">
          <w:rPr>
            <w:rStyle w:val="a3"/>
            <w:rFonts w:ascii="Times New Roman" w:hAnsi="Times New Roman" w:cs="Times New Roman"/>
            <w:b/>
            <w:bCs/>
            <w:color w:val="auto"/>
            <w:sz w:val="26"/>
            <w:szCs w:val="26"/>
            <w:u w:val="none"/>
            <w:bdr w:val="none" w:sz="0" w:space="0" w:color="auto" w:frame="1"/>
            <w:shd w:val="clear" w:color="auto" w:fill="FFFFFF"/>
          </w:rPr>
          <w:t xml:space="preserve">абочая программа по учебному предмету "Литература" </w:t>
        </w:r>
      </w:hyperlink>
      <w:r w:rsidRPr="003A03C7">
        <w:rPr>
          <w:rFonts w:ascii="Times New Roman" w:eastAsia="Times New Roman" w:hAnsi="Times New Roman" w:cs="Times New Roman"/>
          <w:b/>
          <w:sz w:val="26"/>
          <w:szCs w:val="26"/>
          <w:lang w:eastAsia="ru-RU"/>
        </w:rPr>
        <w:t>(базовый уровень).</w:t>
      </w:r>
    </w:p>
    <w:p w14:paraId="213115F1" w14:textId="77777777" w:rsidR="003A03C7" w:rsidRPr="00904219" w:rsidRDefault="003A03C7" w:rsidP="003A03C7">
      <w:pPr>
        <w:widowControl/>
        <w:autoSpaceDE/>
        <w:autoSpaceDN/>
        <w:adjustRightInd/>
        <w:spacing w:line="351" w:lineRule="atLeast"/>
        <w:jc w:val="center"/>
        <w:outlineLvl w:val="0"/>
        <w:rPr>
          <w:rFonts w:ascii="Times New Roman" w:hAnsi="Times New Roman" w:cs="Times New Roman"/>
          <w:b/>
          <w:sz w:val="26"/>
          <w:szCs w:val="26"/>
        </w:rPr>
      </w:pPr>
    </w:p>
    <w:p w14:paraId="732384AE" w14:textId="77777777" w:rsidR="003A03C7" w:rsidRPr="003A03C7" w:rsidRDefault="003A03C7" w:rsidP="003A03C7">
      <w:pPr>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 Федеральная рабочая программа по учебному предмету "Литература" (базовый уровень).</w:t>
      </w:r>
    </w:p>
    <w:p w14:paraId="34A6080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608E3E38" w14:textId="77777777" w:rsidR="003A03C7" w:rsidRPr="003A03C7" w:rsidRDefault="003A03C7" w:rsidP="003A03C7">
      <w:pPr>
        <w:jc w:val="both"/>
        <w:rPr>
          <w:rFonts w:ascii="Times New Roman" w:eastAsia="Times New Roman" w:hAnsi="Times New Roman" w:cs="Times New Roman"/>
          <w:sz w:val="24"/>
          <w:szCs w:val="24"/>
          <w:lang w:eastAsia="ru-RU"/>
        </w:rPr>
      </w:pPr>
    </w:p>
    <w:p w14:paraId="4BF5D019" w14:textId="77777777" w:rsidR="003A03C7" w:rsidRPr="003A03C7" w:rsidRDefault="003A03C7" w:rsidP="003A03C7">
      <w:pPr>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 Пояснительная записка.</w:t>
      </w:r>
    </w:p>
    <w:p w14:paraId="303D1C2F"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336F0D6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20.2.2. Программа по литературе позволит учителю:</w:t>
      </w:r>
    </w:p>
    <w:p w14:paraId="466198C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w:t>
      </w:r>
      <w:hyperlink r:id="rId5" w:history="1">
        <w:r w:rsidRPr="003A03C7">
          <w:rPr>
            <w:rFonts w:ascii="Times New Roman" w:eastAsia="Times New Roman" w:hAnsi="Times New Roman" w:cs="Times New Roman"/>
            <w:sz w:val="24"/>
            <w:szCs w:val="24"/>
            <w:lang w:eastAsia="ru-RU"/>
          </w:rPr>
          <w:t>ФГОС СОО</w:t>
        </w:r>
      </w:hyperlink>
      <w:r w:rsidRPr="003A03C7">
        <w:rPr>
          <w:rFonts w:ascii="Times New Roman" w:eastAsia="Times New Roman" w:hAnsi="Times New Roman" w:cs="Times New Roman"/>
          <w:sz w:val="24"/>
          <w:szCs w:val="24"/>
          <w:lang w:eastAsia="ru-RU"/>
        </w:rPr>
        <w:t>;</w:t>
      </w:r>
    </w:p>
    <w:p w14:paraId="292E25B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6" w:history="1">
        <w:r w:rsidRPr="003A03C7">
          <w:rPr>
            <w:rFonts w:ascii="Times New Roman" w:eastAsia="Times New Roman" w:hAnsi="Times New Roman" w:cs="Times New Roman"/>
            <w:sz w:val="24"/>
            <w:szCs w:val="24"/>
            <w:lang w:eastAsia="ru-RU"/>
          </w:rPr>
          <w:t>ФГОС СОО</w:t>
        </w:r>
      </w:hyperlink>
      <w:r w:rsidRPr="003A03C7">
        <w:rPr>
          <w:rFonts w:ascii="Times New Roman" w:eastAsia="Times New Roman" w:hAnsi="Times New Roman" w:cs="Times New Roman"/>
          <w:sz w:val="24"/>
          <w:szCs w:val="24"/>
          <w:lang w:eastAsia="ru-RU"/>
        </w:rPr>
        <w:t>, федеральной рабочей программой воспитания.</w:t>
      </w:r>
    </w:p>
    <w:p w14:paraId="6A6AA6A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14:paraId="1887B96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9E02D0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14:paraId="182C87D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w:t>
      </w:r>
      <w:r w:rsidRPr="003A03C7">
        <w:rPr>
          <w:rFonts w:ascii="Times New Roman" w:eastAsia="Times New Roman" w:hAnsi="Times New Roman" w:cs="Times New Roman"/>
          <w:sz w:val="24"/>
          <w:szCs w:val="24"/>
          <w:lang w:eastAsia="ru-RU"/>
        </w:rPr>
        <w:lastRenderedPageBreak/>
        <w:t>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7F64073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20.2.7.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14:paraId="3B75A71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2B97FC9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00C2018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w:t>
      </w:r>
      <w:hyperlink r:id="rId7" w:history="1">
        <w:r w:rsidRPr="003A03C7">
          <w:rPr>
            <w:rFonts w:ascii="Times New Roman" w:eastAsia="Times New Roman" w:hAnsi="Times New Roman" w:cs="Times New Roman"/>
            <w:sz w:val="24"/>
            <w:szCs w:val="24"/>
            <w:lang w:eastAsia="ru-RU"/>
          </w:rPr>
          <w:t>ФГОС СОО</w:t>
        </w:r>
      </w:hyperlink>
      <w:r w:rsidRPr="003A03C7">
        <w:rPr>
          <w:rFonts w:ascii="Times New Roman" w:eastAsia="Times New Roman" w:hAnsi="Times New Roman" w:cs="Times New Roman"/>
          <w:sz w:val="24"/>
          <w:szCs w:val="24"/>
          <w:lang w:eastAsia="ru-RU"/>
        </w:rPr>
        <w:t>.</w:t>
      </w:r>
    </w:p>
    <w:p w14:paraId="2DC1554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6CF0AE2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856DA9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w:t>
      </w:r>
      <w:r w:rsidRPr="003A03C7">
        <w:rPr>
          <w:rFonts w:ascii="Times New Roman" w:eastAsia="Times New Roman" w:hAnsi="Times New Roman" w:cs="Times New Roman"/>
          <w:sz w:val="24"/>
          <w:szCs w:val="24"/>
          <w:lang w:eastAsia="ru-RU"/>
        </w:rPr>
        <w:lastRenderedPageBreak/>
        <w:t>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670C93D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14:paraId="688FA54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20.2.11. В соответствии с </w:t>
      </w:r>
      <w:hyperlink r:id="rId8" w:history="1">
        <w:r w:rsidRPr="003A03C7">
          <w:rPr>
            <w:rFonts w:ascii="Times New Roman" w:eastAsia="Times New Roman" w:hAnsi="Times New Roman" w:cs="Times New Roman"/>
            <w:sz w:val="24"/>
            <w:szCs w:val="24"/>
            <w:lang w:eastAsia="ru-RU"/>
          </w:rPr>
          <w:t>ФГОС СОО</w:t>
        </w:r>
      </w:hyperlink>
      <w:r w:rsidRPr="003A03C7">
        <w:rPr>
          <w:rFonts w:ascii="Times New Roman" w:eastAsia="Times New Roman" w:hAnsi="Times New Roman" w:cs="Times New Roman"/>
          <w:sz w:val="24"/>
          <w:szCs w:val="24"/>
          <w:lang w:eastAsia="ru-RU"/>
        </w:rPr>
        <w:t xml:space="preserve">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14:paraId="69C43AEE" w14:textId="77777777" w:rsidR="003A03C7" w:rsidRPr="003A03C7" w:rsidRDefault="003A03C7" w:rsidP="003A03C7">
      <w:pPr>
        <w:jc w:val="both"/>
        <w:rPr>
          <w:rFonts w:ascii="Times New Roman" w:eastAsia="Times New Roman" w:hAnsi="Times New Roman" w:cs="Times New Roman"/>
          <w:sz w:val="24"/>
          <w:szCs w:val="24"/>
          <w:lang w:eastAsia="ru-RU"/>
        </w:rPr>
      </w:pPr>
    </w:p>
    <w:p w14:paraId="2815A7C3" w14:textId="77777777" w:rsidR="003A03C7" w:rsidRPr="003A03C7" w:rsidRDefault="003A03C7" w:rsidP="003A03C7">
      <w:pPr>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20.3. Содержание обучения в 10 классе.</w:t>
      </w:r>
    </w:p>
    <w:p w14:paraId="61D19B8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20.3.1.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4147C8D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20.3.2. Литература второй половины XIX века.</w:t>
      </w:r>
    </w:p>
    <w:p w14:paraId="79F15258"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А.Н. Островский. Драма "Гроза".</w:t>
      </w:r>
    </w:p>
    <w:p w14:paraId="39F1038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И.А. Гончаров. Роман "Обломов".</w:t>
      </w:r>
    </w:p>
    <w:p w14:paraId="6E218B7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И.С. Тургенев. Роман "Отцы и дети".</w:t>
      </w:r>
    </w:p>
    <w:p w14:paraId="17F129C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Ф.И. Тютчев. Стихотворения (не менее трех по выбору). Например, "</w:t>
      </w:r>
      <w:proofErr w:type="spellStart"/>
      <w:r w:rsidRPr="003A03C7">
        <w:rPr>
          <w:rFonts w:ascii="Times New Roman" w:eastAsia="Times New Roman" w:hAnsi="Times New Roman" w:cs="Times New Roman"/>
          <w:sz w:val="24"/>
          <w:szCs w:val="24"/>
          <w:lang w:eastAsia="ru-RU"/>
        </w:rPr>
        <w:t>Silentium</w:t>
      </w:r>
      <w:proofErr w:type="spellEnd"/>
      <w:r w:rsidRPr="003A03C7">
        <w:rPr>
          <w:rFonts w:ascii="Times New Roman" w:eastAsia="Times New Roman" w:hAnsi="Times New Roman" w:cs="Times New Roman"/>
          <w:sz w:val="24"/>
          <w:szCs w:val="24"/>
          <w:lang w:eastAsia="ru-RU"/>
        </w:rPr>
        <w:t>!", "Не то, что мните вы, природа...", "Умом Россию не понять...", "О, как убийственно мы любим...", "Нам не дано предугадать...", "К. Б." ("Я встретил вас - и все былое...") и другие.</w:t>
      </w:r>
    </w:p>
    <w:p w14:paraId="19DBA7F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14:paraId="1AC7297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14:paraId="658F5ED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М.Е. Салтыков-Щедрин. Роман-хроника "История одного города" (не менее двух глав по выбору). Например, главы "О </w:t>
      </w:r>
      <w:proofErr w:type="spellStart"/>
      <w:r w:rsidRPr="003A03C7">
        <w:rPr>
          <w:rFonts w:ascii="Times New Roman" w:eastAsia="Times New Roman" w:hAnsi="Times New Roman" w:cs="Times New Roman"/>
          <w:sz w:val="24"/>
          <w:szCs w:val="24"/>
          <w:lang w:eastAsia="ru-RU"/>
        </w:rPr>
        <w:t>корени</w:t>
      </w:r>
      <w:proofErr w:type="spellEnd"/>
      <w:r w:rsidRPr="003A03C7">
        <w:rPr>
          <w:rFonts w:ascii="Times New Roman" w:eastAsia="Times New Roman" w:hAnsi="Times New Roman" w:cs="Times New Roman"/>
          <w:sz w:val="24"/>
          <w:szCs w:val="24"/>
          <w:lang w:eastAsia="ru-RU"/>
        </w:rPr>
        <w:t xml:space="preserve"> происхождения глуповцев", "Опись градоначальникам", "Органчик", "Подтверждение покаяния" и другие.</w:t>
      </w:r>
    </w:p>
    <w:p w14:paraId="4835AA4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lastRenderedPageBreak/>
        <w:t>Ф.М. Достоевский. Роман "Преступление и наказание".</w:t>
      </w:r>
    </w:p>
    <w:p w14:paraId="4DD1652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Л.Н. Толстой. Роман-эпопея "Война и мир".</w:t>
      </w:r>
    </w:p>
    <w:p w14:paraId="7521F4A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Н.С. Лесков. Рассказы и повести (одно произведение по выбору). Например, "Очарованный странник", "Однодум" и другие.</w:t>
      </w:r>
    </w:p>
    <w:p w14:paraId="32B2F3E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А.П. Чехов. Рассказы (не менее трех по выбору). Например, "Студент", "</w:t>
      </w:r>
      <w:proofErr w:type="spellStart"/>
      <w:r w:rsidRPr="003A03C7">
        <w:rPr>
          <w:rFonts w:ascii="Times New Roman" w:eastAsia="Times New Roman" w:hAnsi="Times New Roman" w:cs="Times New Roman"/>
          <w:sz w:val="24"/>
          <w:szCs w:val="24"/>
          <w:lang w:eastAsia="ru-RU"/>
        </w:rPr>
        <w:t>Ионыч</w:t>
      </w:r>
      <w:proofErr w:type="spellEnd"/>
      <w:r w:rsidRPr="003A03C7">
        <w:rPr>
          <w:rFonts w:ascii="Times New Roman" w:eastAsia="Times New Roman" w:hAnsi="Times New Roman" w:cs="Times New Roman"/>
          <w:sz w:val="24"/>
          <w:szCs w:val="24"/>
          <w:lang w:eastAsia="ru-RU"/>
        </w:rPr>
        <w:t>", "Дама с собачкой", "Человек в футляре" и другие. Комедия "Вишневый сад".</w:t>
      </w:r>
    </w:p>
    <w:p w14:paraId="16437A9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20.3.3. Литературная критика второй половины XIX века.</w:t>
      </w:r>
    </w:p>
    <w:p w14:paraId="35C21FD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14:paraId="734C24B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20.3.4. Литература народов России.</w:t>
      </w:r>
    </w:p>
    <w:p w14:paraId="4B286CDF"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Стихотворения (одно по выбору). Например, Г. Тукая, К. Хетагурова и других.</w:t>
      </w:r>
    </w:p>
    <w:p w14:paraId="68E5877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20.3.5. Зарубежная литература.</w:t>
      </w:r>
    </w:p>
    <w:p w14:paraId="4889F17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14:paraId="6F02106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Зарубежная поэзия второй половины XIX века (не менее двух стихотворений одного из поэтов по выбору). Например, стихотворения А. Рембо, Ш. Бодлера и других.</w:t>
      </w:r>
    </w:p>
    <w:p w14:paraId="3D3CA1B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Зарубежная драматургия второй половины XIX века (одно произведение по выбору). Например, пьеса Г. Ибсена "Кукольный дом" и другие.</w:t>
      </w:r>
    </w:p>
    <w:p w14:paraId="5A143F25" w14:textId="77777777" w:rsidR="003A03C7" w:rsidRPr="003A03C7" w:rsidRDefault="003A03C7" w:rsidP="003A03C7">
      <w:pPr>
        <w:jc w:val="both"/>
        <w:rPr>
          <w:rFonts w:ascii="Times New Roman" w:eastAsia="Times New Roman" w:hAnsi="Times New Roman" w:cs="Times New Roman"/>
          <w:sz w:val="24"/>
          <w:szCs w:val="24"/>
          <w:lang w:eastAsia="ru-RU"/>
        </w:rPr>
      </w:pPr>
    </w:p>
    <w:p w14:paraId="55C75697" w14:textId="77777777" w:rsidR="003A03C7" w:rsidRPr="003A03C7" w:rsidRDefault="003A03C7" w:rsidP="003A03C7">
      <w:pPr>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20.4. Содержание обучения в 11 классе.</w:t>
      </w:r>
    </w:p>
    <w:p w14:paraId="5B51CB2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20.4.1. Литература конца XIX - начала XX вв.</w:t>
      </w:r>
    </w:p>
    <w:p w14:paraId="6BEA768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А.И. Куприн. Рассказы и повести (одно произведение по выбору). Например, "Гранатовый браслет", "Олеся" и другие.</w:t>
      </w:r>
    </w:p>
    <w:p w14:paraId="1CD1BBB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Л.Н. Андреев. Рассказы и повести (одно произведение по выбору). Например, "Иуда Искариот", "Большой шлем" и другие.</w:t>
      </w:r>
    </w:p>
    <w:p w14:paraId="351BF908"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М. Горький. Рассказы (один по выбору). Например, "Старуха Изергиль", "Макар </w:t>
      </w:r>
      <w:proofErr w:type="spellStart"/>
      <w:r w:rsidRPr="003A03C7">
        <w:rPr>
          <w:rFonts w:ascii="Times New Roman" w:eastAsia="Times New Roman" w:hAnsi="Times New Roman" w:cs="Times New Roman"/>
          <w:sz w:val="24"/>
          <w:szCs w:val="24"/>
          <w:lang w:eastAsia="ru-RU"/>
        </w:rPr>
        <w:t>Чудра</w:t>
      </w:r>
      <w:proofErr w:type="spellEnd"/>
      <w:r w:rsidRPr="003A03C7">
        <w:rPr>
          <w:rFonts w:ascii="Times New Roman" w:eastAsia="Times New Roman" w:hAnsi="Times New Roman" w:cs="Times New Roman"/>
          <w:sz w:val="24"/>
          <w:szCs w:val="24"/>
          <w:lang w:eastAsia="ru-RU"/>
        </w:rPr>
        <w:t>", "Коновалов" и другие. Пьеса "На дне".</w:t>
      </w:r>
    </w:p>
    <w:p w14:paraId="0D2D8AA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14:paraId="272D5EA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20.4.2. Литература XX века.</w:t>
      </w:r>
    </w:p>
    <w:p w14:paraId="1295A7D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И.А. Бунин. Рассказы (два по выбору). Например, "Антоновские яблоки", "Чистый понедельник", "Господин из Сан-Франциско" и другие.</w:t>
      </w:r>
    </w:p>
    <w:p w14:paraId="1254447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14:paraId="45D3318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lastRenderedPageBreak/>
        <w:t>В.В. Маяковский. Стихотворения (не менее трех по выбору). Например, "А вы могли бы?", "Нате!", "Послушайте!", "</w:t>
      </w:r>
      <w:proofErr w:type="spellStart"/>
      <w:r w:rsidRPr="003A03C7">
        <w:rPr>
          <w:rFonts w:ascii="Times New Roman" w:eastAsia="Times New Roman" w:hAnsi="Times New Roman" w:cs="Times New Roman"/>
          <w:sz w:val="24"/>
          <w:szCs w:val="24"/>
          <w:lang w:eastAsia="ru-RU"/>
        </w:rPr>
        <w:t>Лиличка</w:t>
      </w:r>
      <w:proofErr w:type="spellEnd"/>
      <w:r w:rsidRPr="003A03C7">
        <w:rPr>
          <w:rFonts w:ascii="Times New Roman" w:eastAsia="Times New Roman" w:hAnsi="Times New Roman" w:cs="Times New Roman"/>
          <w:sz w:val="24"/>
          <w:szCs w:val="24"/>
          <w:lang w:eastAsia="ru-RU"/>
        </w:rPr>
        <w:t>!", "Юбилейное", "Прозаседавшиеся", "Письмо Татьяне Яковлевой" и другие. Поэма "Облако в штанах".</w:t>
      </w:r>
    </w:p>
    <w:p w14:paraId="522070B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4190364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14:paraId="547F24E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14:paraId="2CB8577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3A03C7">
        <w:rPr>
          <w:rFonts w:ascii="Times New Roman" w:eastAsia="Times New Roman" w:hAnsi="Times New Roman" w:cs="Times New Roman"/>
          <w:sz w:val="24"/>
          <w:szCs w:val="24"/>
          <w:lang w:eastAsia="ru-RU"/>
        </w:rPr>
        <w:t>утешно</w:t>
      </w:r>
      <w:proofErr w:type="spellEnd"/>
      <w:r w:rsidRPr="003A03C7">
        <w:rPr>
          <w:rFonts w:ascii="Times New Roman" w:eastAsia="Times New Roman" w:hAnsi="Times New Roman" w:cs="Times New Roman"/>
          <w:sz w:val="24"/>
          <w:szCs w:val="24"/>
          <w:lang w:eastAsia="ru-RU"/>
        </w:rPr>
        <w:t>...", "Не с теми я, кто бросил землю...", "Мужество", "Приморский сонет", "Родная земля" и другие. Поэма "Реквием".</w:t>
      </w:r>
    </w:p>
    <w:p w14:paraId="3701238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Н.А. Островский. Роман "Как закалялась сталь" (избранные главы).</w:t>
      </w:r>
    </w:p>
    <w:p w14:paraId="41BC2EE8"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М.А. Шолохов. Роман-эпопея "Тихий Дон" (избранные главы).</w:t>
      </w:r>
    </w:p>
    <w:p w14:paraId="6B605DB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М.А. Булгаков. Романы "Белая гвардия", "Мастер и Маргарита" (один роман по выбору).</w:t>
      </w:r>
    </w:p>
    <w:p w14:paraId="6AF7EA6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А.П. Платонов. Рассказы и повести (одно произведение по выбору). Например, "В прекрасном и яростном мире", "Котлован", "Возвращение" и другие.</w:t>
      </w:r>
    </w:p>
    <w:p w14:paraId="43E76E5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2081F1F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14:paraId="342CD7E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А.А. Фадеев "Молодая гвардия".</w:t>
      </w:r>
    </w:p>
    <w:p w14:paraId="3763180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В.О. Богомолов "В августе сорок четвертого".</w:t>
      </w:r>
    </w:p>
    <w:p w14:paraId="6F9D81F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0890784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Драматургия о Великой Отечественной войне. Пьесы (одно произведение по выбору). Например, В.С. Розов "Вечно живые" и другие.</w:t>
      </w:r>
    </w:p>
    <w:p w14:paraId="29637D5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Б.Л. Пастернак. Стихотворения (не менее трех по выбору). Например, "Февраль. Достать чернил и плакать!..", "Определение поэзии", "Во всем мне хочется дойти...", "Снег идет", </w:t>
      </w:r>
      <w:r w:rsidRPr="003A03C7">
        <w:rPr>
          <w:rFonts w:ascii="Times New Roman" w:eastAsia="Times New Roman" w:hAnsi="Times New Roman" w:cs="Times New Roman"/>
          <w:sz w:val="24"/>
          <w:szCs w:val="24"/>
          <w:lang w:eastAsia="ru-RU"/>
        </w:rPr>
        <w:lastRenderedPageBreak/>
        <w:t>"Любить иных - тяжелый крест...", "Быть знаменитым некрасиво...", "Ночь", "Гамлет", "Зимняя ночь" и другие.</w:t>
      </w:r>
    </w:p>
    <w:p w14:paraId="68CC068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14:paraId="76239BB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В.М. Шукшин. Рассказы (не менее двух по выбору). Например, "Срезал", "Обида", "Микроскоп", "Мастер", "Крепкий мужик", "Сапожки" и другие.</w:t>
      </w:r>
    </w:p>
    <w:p w14:paraId="4F1AD06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В.Г. Распутин. Рассказы и повести (одно произведение по выбору). Например, "Живи и помни", "Прощание с Матерой" и другие.</w:t>
      </w:r>
    </w:p>
    <w:p w14:paraId="52B97CA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14:paraId="30EFAA7F"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756C9AD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20.4.3. Литература второй половины XX - начала XXI вв.</w:t>
      </w:r>
    </w:p>
    <w:p w14:paraId="627CCF4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3A03C7">
        <w:rPr>
          <w:rFonts w:ascii="Times New Roman" w:eastAsia="Times New Roman" w:hAnsi="Times New Roman" w:cs="Times New Roman"/>
          <w:sz w:val="24"/>
          <w:szCs w:val="24"/>
          <w:lang w:eastAsia="ru-RU"/>
        </w:rPr>
        <w:t>Бобришный</w:t>
      </w:r>
      <w:proofErr w:type="spellEnd"/>
      <w:r w:rsidRPr="003A03C7">
        <w:rPr>
          <w:rFonts w:ascii="Times New Roman" w:eastAsia="Times New Roman" w:hAnsi="Times New Roman" w:cs="Times New Roman"/>
          <w:sz w:val="24"/>
          <w:szCs w:val="24"/>
          <w:lang w:eastAsia="ru-RU"/>
        </w:rPr>
        <w:t xml:space="preserve">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p w14:paraId="6928678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14:paraId="4E1786BF"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14:paraId="779920C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20.4.4. Литература народов России.</w:t>
      </w:r>
    </w:p>
    <w:p w14:paraId="488B78D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Рассказы, повести, стихотворения (одно произведение по выбору). Например, рассказ Ю. </w:t>
      </w:r>
      <w:proofErr w:type="spellStart"/>
      <w:r w:rsidRPr="003A03C7">
        <w:rPr>
          <w:rFonts w:ascii="Times New Roman" w:eastAsia="Times New Roman" w:hAnsi="Times New Roman" w:cs="Times New Roman"/>
          <w:sz w:val="24"/>
          <w:szCs w:val="24"/>
          <w:lang w:eastAsia="ru-RU"/>
        </w:rPr>
        <w:t>Рытхэу</w:t>
      </w:r>
      <w:proofErr w:type="spellEnd"/>
      <w:r w:rsidRPr="003A03C7">
        <w:rPr>
          <w:rFonts w:ascii="Times New Roman" w:eastAsia="Times New Roman" w:hAnsi="Times New Roman" w:cs="Times New Roman"/>
          <w:sz w:val="24"/>
          <w:szCs w:val="24"/>
          <w:lang w:eastAsia="ru-RU"/>
        </w:rPr>
        <w:t xml:space="preserve"> "Хранитель огня"; повесть Ю. </w:t>
      </w:r>
      <w:proofErr w:type="spellStart"/>
      <w:r w:rsidRPr="003A03C7">
        <w:rPr>
          <w:rFonts w:ascii="Times New Roman" w:eastAsia="Times New Roman" w:hAnsi="Times New Roman" w:cs="Times New Roman"/>
          <w:sz w:val="24"/>
          <w:szCs w:val="24"/>
          <w:lang w:eastAsia="ru-RU"/>
        </w:rPr>
        <w:t>Шесталова</w:t>
      </w:r>
      <w:proofErr w:type="spellEnd"/>
      <w:r w:rsidRPr="003A03C7">
        <w:rPr>
          <w:rFonts w:ascii="Times New Roman" w:eastAsia="Times New Roman" w:hAnsi="Times New Roman" w:cs="Times New Roman"/>
          <w:sz w:val="24"/>
          <w:szCs w:val="24"/>
          <w:lang w:eastAsia="ru-RU"/>
        </w:rPr>
        <w:t xml:space="preserve"> "Синий ветер </w:t>
      </w:r>
      <w:proofErr w:type="spellStart"/>
      <w:r w:rsidRPr="003A03C7">
        <w:rPr>
          <w:rFonts w:ascii="Times New Roman" w:eastAsia="Times New Roman" w:hAnsi="Times New Roman" w:cs="Times New Roman"/>
          <w:sz w:val="24"/>
          <w:szCs w:val="24"/>
          <w:lang w:eastAsia="ru-RU"/>
        </w:rPr>
        <w:t>каслания</w:t>
      </w:r>
      <w:proofErr w:type="spellEnd"/>
      <w:r w:rsidRPr="003A03C7">
        <w:rPr>
          <w:rFonts w:ascii="Times New Roman" w:eastAsia="Times New Roman" w:hAnsi="Times New Roman" w:cs="Times New Roman"/>
          <w:sz w:val="24"/>
          <w:szCs w:val="24"/>
          <w:lang w:eastAsia="ru-RU"/>
        </w:rPr>
        <w:t>" и другие; стихотворения Г. Айги, Р. Гамзатова, М. Джалиля, М. Карима, Д. Кугультинова, К. Кулиева и других.</w:t>
      </w:r>
    </w:p>
    <w:p w14:paraId="29A898D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20.4.5. Зарубежная литература.</w:t>
      </w:r>
    </w:p>
    <w:p w14:paraId="43FB5E4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p w14:paraId="1D5D515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Зарубежная поэзия XX века (не менее двух стихотворений одного из поэтов по выбору). </w:t>
      </w:r>
      <w:r w:rsidRPr="003A03C7">
        <w:rPr>
          <w:rFonts w:ascii="Times New Roman" w:eastAsia="Times New Roman" w:hAnsi="Times New Roman" w:cs="Times New Roman"/>
          <w:sz w:val="24"/>
          <w:szCs w:val="24"/>
          <w:lang w:eastAsia="ru-RU"/>
        </w:rPr>
        <w:lastRenderedPageBreak/>
        <w:t>Например, стихотворения Г. Аполлинера, Т.С. Элиота и другие.</w:t>
      </w:r>
    </w:p>
    <w:p w14:paraId="200563C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14:paraId="09D06FA1" w14:textId="77777777" w:rsidR="003A03C7" w:rsidRPr="003A03C7" w:rsidRDefault="003A03C7" w:rsidP="003A03C7">
      <w:pPr>
        <w:jc w:val="both"/>
        <w:rPr>
          <w:rFonts w:ascii="Times New Roman" w:eastAsia="Times New Roman" w:hAnsi="Times New Roman" w:cs="Times New Roman"/>
          <w:sz w:val="24"/>
          <w:szCs w:val="24"/>
          <w:lang w:eastAsia="ru-RU"/>
        </w:rPr>
      </w:pPr>
    </w:p>
    <w:p w14:paraId="1C5733C7" w14:textId="77777777" w:rsidR="003A03C7" w:rsidRPr="003A03C7" w:rsidRDefault="003A03C7" w:rsidP="003A03C7">
      <w:pPr>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 Планируемые результаты освоения программы по литературе на уровне среднего общего образования.</w:t>
      </w:r>
    </w:p>
    <w:p w14:paraId="586A2D4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C583B1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14:paraId="5FE0891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 гражданского воспитания:</w:t>
      </w:r>
    </w:p>
    <w:p w14:paraId="43F85B8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14:paraId="29DBFC8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14:paraId="77744AA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43616AB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B48049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64E3DB7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14:paraId="1467EF5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готовность к гуманитарной деятельности;</w:t>
      </w:r>
    </w:p>
    <w:p w14:paraId="7256183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 патриотического воспитания:</w:t>
      </w:r>
    </w:p>
    <w:p w14:paraId="6BEC3C5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60D2C1C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1060946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lastRenderedPageBreak/>
        <w:t>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64294A1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3) духовно-нравственного воспитания:</w:t>
      </w:r>
    </w:p>
    <w:p w14:paraId="1F0B5F8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осознание духовных ценностей российского народа;</w:t>
      </w:r>
    </w:p>
    <w:p w14:paraId="125D2A8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14:paraId="1B34EDAF"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88F235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осознание личного вклада в построение устойчивого будущего;</w:t>
      </w:r>
    </w:p>
    <w:p w14:paraId="064BDFD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27D6A15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4) эстетического воспитания:</w:t>
      </w:r>
    </w:p>
    <w:p w14:paraId="6FF8012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14:paraId="18506B9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603C4B9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42D6BA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D87A02F"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14:paraId="371925F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14:paraId="5AD1FDA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14:paraId="44FC946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14:paraId="28D54D98"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6) трудового воспитания:</w:t>
      </w:r>
    </w:p>
    <w:p w14:paraId="1A0E797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8569B6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6D93A73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w:t>
      </w:r>
      <w:r w:rsidRPr="003A03C7">
        <w:rPr>
          <w:rFonts w:ascii="Times New Roman" w:eastAsia="Times New Roman" w:hAnsi="Times New Roman" w:cs="Times New Roman"/>
          <w:sz w:val="24"/>
          <w:szCs w:val="24"/>
          <w:lang w:eastAsia="ru-RU"/>
        </w:rPr>
        <w:lastRenderedPageBreak/>
        <w:t>ориентируясь на поступки литературных героев;</w:t>
      </w:r>
    </w:p>
    <w:p w14:paraId="5482ADB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14:paraId="344E288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7) экологического воспитания:</w:t>
      </w:r>
    </w:p>
    <w:p w14:paraId="3574C87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5C3B2A6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64D6EC4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433AD2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14:paraId="6D87461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8) ценности научного познания:</w:t>
      </w:r>
    </w:p>
    <w:p w14:paraId="79993A78"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665048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6C6AACE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5377937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2D61717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E4B647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D58CD9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D4F15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E3AEF9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605758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20.5.4.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w:t>
      </w:r>
      <w:r w:rsidRPr="003A03C7">
        <w:rPr>
          <w:rFonts w:ascii="Times New Roman" w:eastAsia="Times New Roman" w:hAnsi="Times New Roman" w:cs="Times New Roman"/>
          <w:sz w:val="24"/>
          <w:szCs w:val="24"/>
          <w:lang w:eastAsia="ru-RU"/>
        </w:rPr>
        <w:lastRenderedPageBreak/>
        <w:t>коммуникативные универсальные учебные действия, регулятивные универсальные учебные действия, совместная деятельность.</w:t>
      </w:r>
    </w:p>
    <w:p w14:paraId="5A7A8C7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20.5.4.1. У обучающегося будут сформированы следующие базовые логические действия как часть познавательных универсальных учебных действий:</w:t>
      </w:r>
    </w:p>
    <w:p w14:paraId="2A6AA11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14:paraId="57B1F718"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1613F7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14:paraId="6ACC99B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631C10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14:paraId="7DC6B7D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4B881AA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F729D2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развивать креативное мышление при решении жизненных проблем с использованием собственного читательского опыта.</w:t>
      </w:r>
    </w:p>
    <w:p w14:paraId="2B04CFD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14:paraId="72A74F8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14:paraId="17A33D7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6C790FD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14:paraId="7B6255C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14:paraId="0681414F"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14:paraId="27B325F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EC4BD1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давать оценку новым ситуациям, оценивать приобретенный опыт, в том числе читательский;</w:t>
      </w:r>
    </w:p>
    <w:p w14:paraId="7C96E9F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lastRenderedPageBreak/>
        <w:t>осуществлять целенаправленный поиск переноса средств и способов действия в профессиональную среду;</w:t>
      </w:r>
    </w:p>
    <w:p w14:paraId="449A243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86CEF88"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362E172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213B692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20.5.4.3. У обучающегося будут сформированы умения работать с информацией как часть познавательных универсальных учебных действий:</w:t>
      </w:r>
    </w:p>
    <w:p w14:paraId="7F3E785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A9B02F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47CD661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оценивать достоверность, легитимность литературной и другой информации, ее соответствие правовым и морально-этическим нормам;</w:t>
      </w:r>
    </w:p>
    <w:p w14:paraId="2DD3631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18C58A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владеть навыками распознавания и защиты литературной и другой информации, информационной безопасности личности.</w:t>
      </w:r>
    </w:p>
    <w:p w14:paraId="20327BA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20.5.4.4. У обучающегося будут сформированы умения общения как часть коммуникативных универсальных учебных действий:</w:t>
      </w:r>
    </w:p>
    <w:p w14:paraId="4BBD8B5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осуществлять коммуникации во всех сферах жизни, в том числе на уроке литературы и во внеурочной деятельности по предмету "Литература";</w:t>
      </w:r>
    </w:p>
    <w:p w14:paraId="419800E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F680F8F"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629D92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развернуто и логично излагать в процессе анализа литературного произведения свою точку зрения с использованием языковых средств.</w:t>
      </w:r>
    </w:p>
    <w:p w14:paraId="1E7BD4A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20.5.4.5. У обучающегося будут сформированы умения самоорганизации как части регулятивных универсальных учебных действий:</w:t>
      </w:r>
    </w:p>
    <w:p w14:paraId="0F9ADD3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32493A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самостоятельно составлять план решения проблемы при изучении литературы с учетом </w:t>
      </w:r>
      <w:r w:rsidRPr="003A03C7">
        <w:rPr>
          <w:rFonts w:ascii="Times New Roman" w:eastAsia="Times New Roman" w:hAnsi="Times New Roman" w:cs="Times New Roman"/>
          <w:sz w:val="24"/>
          <w:szCs w:val="24"/>
          <w:lang w:eastAsia="ru-RU"/>
        </w:rPr>
        <w:lastRenderedPageBreak/>
        <w:t>имеющихся ресурсов, читательского опыта, собственных возможностей и предпочтений;</w:t>
      </w:r>
    </w:p>
    <w:p w14:paraId="6D41CC0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давать оценку новым ситуациям, в том числе изображенным в художественной литературе;</w:t>
      </w:r>
    </w:p>
    <w:p w14:paraId="103E132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расширять рамки учебного предмета на основе личных предпочтений с использованием читательского опыта;</w:t>
      </w:r>
    </w:p>
    <w:p w14:paraId="3870649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4AD047B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оценивать приобретенный опыт с учетом литературных знаний;</w:t>
      </w:r>
    </w:p>
    <w:p w14:paraId="335BA37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5D9B460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20.5.4.6. У обучающегося будут сформированы умения самоконтроля, принятия себя и других как части регулятивных универсальных учебных действий:</w:t>
      </w:r>
    </w:p>
    <w:p w14:paraId="28DB4C8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14:paraId="001458F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14:paraId="27A51DB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оценивать риски и своевременно принимать решения по их снижению;</w:t>
      </w:r>
    </w:p>
    <w:p w14:paraId="0471111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принимать себя, понимая свои недостатки и достоинства;</w:t>
      </w:r>
    </w:p>
    <w:p w14:paraId="00A9047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F1CCE5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признавать свое право и право других людей на ошибку в дискуссиях на литературные темы;</w:t>
      </w:r>
    </w:p>
    <w:p w14:paraId="3F242D7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развивать способность понимать мир с позиции другого человека, используя знания по литературе.</w:t>
      </w:r>
    </w:p>
    <w:p w14:paraId="69F1994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20.5.4.7. У обучающегося будут сформированы умения совместной деятельности:</w:t>
      </w:r>
    </w:p>
    <w:p w14:paraId="7492319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14:paraId="2784CD1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14:paraId="2CBD9CF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14:paraId="013C6C6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14:paraId="0616903F"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14:paraId="2AA86D8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14:paraId="1A7F5CB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20.5.5. Предметные результаты освоения программы по литературе на уровне среднего общего образования должны обеспечивать:</w:t>
      </w:r>
    </w:p>
    <w:p w14:paraId="2314FCF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73A3496"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w:t>
      </w:r>
    </w:p>
    <w:p w14:paraId="0F00494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908F94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w:t>
      </w:r>
      <w:proofErr w:type="spellStart"/>
      <w:r w:rsidRPr="003A03C7">
        <w:rPr>
          <w:rFonts w:ascii="Times New Roman" w:eastAsia="Times New Roman" w:hAnsi="Times New Roman" w:cs="Times New Roman"/>
          <w:sz w:val="24"/>
          <w:szCs w:val="24"/>
          <w:lang w:eastAsia="ru-RU"/>
        </w:rPr>
        <w:t>Рытхэу</w:t>
      </w:r>
      <w:proofErr w:type="spellEnd"/>
      <w:r w:rsidRPr="003A03C7">
        <w:rPr>
          <w:rFonts w:ascii="Times New Roman" w:eastAsia="Times New Roman" w:hAnsi="Times New Roman" w:cs="Times New Roman"/>
          <w:sz w:val="24"/>
          <w:szCs w:val="24"/>
          <w:lang w:eastAsia="ru-RU"/>
        </w:rPr>
        <w:t xml:space="preserve">, Г. Тукая, К. Хетагурова, Ю. </w:t>
      </w:r>
      <w:proofErr w:type="spellStart"/>
      <w:r w:rsidRPr="003A03C7">
        <w:rPr>
          <w:rFonts w:ascii="Times New Roman" w:eastAsia="Times New Roman" w:hAnsi="Times New Roman" w:cs="Times New Roman"/>
          <w:sz w:val="24"/>
          <w:szCs w:val="24"/>
          <w:lang w:eastAsia="ru-RU"/>
        </w:rPr>
        <w:t>Шесталова</w:t>
      </w:r>
      <w:proofErr w:type="spellEnd"/>
      <w:r w:rsidRPr="003A03C7">
        <w:rPr>
          <w:rFonts w:ascii="Times New Roman" w:eastAsia="Times New Roman" w:hAnsi="Times New Roman" w:cs="Times New Roman"/>
          <w:sz w:val="24"/>
          <w:szCs w:val="24"/>
          <w:lang w:eastAsia="ru-RU"/>
        </w:rPr>
        <w:t xml:space="preserve"> и других);</w:t>
      </w:r>
    </w:p>
    <w:p w14:paraId="0850A8C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1967E82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241344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3A03C7">
        <w:rPr>
          <w:rFonts w:ascii="Times New Roman" w:eastAsia="Times New Roman" w:hAnsi="Times New Roman" w:cs="Times New Roman"/>
          <w:sz w:val="24"/>
          <w:szCs w:val="24"/>
          <w:lang w:eastAsia="ru-RU"/>
        </w:rPr>
        <w:lastRenderedPageBreak/>
        <w:t>понимания;</w:t>
      </w:r>
    </w:p>
    <w:p w14:paraId="5A7F25B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14:paraId="5AD5BCF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54BFE68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0FC118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413A2AC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6F873AD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1E8B580"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20.5.6. Предметные результаты освоения программы по литературе к концу 10 класса должны обеспечивать:</w:t>
      </w:r>
    </w:p>
    <w:p w14:paraId="4787CB4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3F8E9CEA"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5D269E57"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D95479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14:paraId="52E78F5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18720A1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69FAE5C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94D1A8B"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7E0022E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66471084"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14:paraId="4F517EA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475B42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3A03C7">
        <w:rPr>
          <w:rFonts w:ascii="Times New Roman" w:eastAsia="Times New Roman" w:hAnsi="Times New Roman" w:cs="Times New Roman"/>
          <w:sz w:val="24"/>
          <w:szCs w:val="24"/>
          <w:lang w:eastAsia="ru-RU"/>
        </w:rPr>
        <w:t>самостоятельного истолкования</w:t>
      </w:r>
      <w:proofErr w:type="gramEnd"/>
      <w:r w:rsidRPr="003A03C7">
        <w:rPr>
          <w:rFonts w:ascii="Times New Roman" w:eastAsia="Times New Roman" w:hAnsi="Times New Roman" w:cs="Times New Roman"/>
          <w:sz w:val="24"/>
          <w:szCs w:val="24"/>
          <w:lang w:eastAsia="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328DE97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w:t>
      </w:r>
      <w:r w:rsidRPr="003A03C7">
        <w:rPr>
          <w:rFonts w:ascii="Times New Roman" w:eastAsia="Times New Roman" w:hAnsi="Times New Roman" w:cs="Times New Roman"/>
          <w:sz w:val="24"/>
          <w:szCs w:val="24"/>
          <w:lang w:eastAsia="ru-RU"/>
        </w:rPr>
        <w:lastRenderedPageBreak/>
        <w:t>библиотечных систем.</w:t>
      </w:r>
    </w:p>
    <w:p w14:paraId="0941EF7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20.5.7. Предметные результаты освоения программы по литературе к концу 11 класса должны обеспечивать:</w:t>
      </w:r>
    </w:p>
    <w:p w14:paraId="418B95E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230255D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14:paraId="2BA42FA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4C456D5"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0B44025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14:paraId="4B19CE91"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8167528"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50994943"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39C5EFE"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w:t>
      </w:r>
      <w:r w:rsidRPr="003A03C7">
        <w:rPr>
          <w:rFonts w:ascii="Times New Roman" w:eastAsia="Times New Roman" w:hAnsi="Times New Roman" w:cs="Times New Roman"/>
          <w:sz w:val="24"/>
          <w:szCs w:val="24"/>
          <w:lang w:eastAsia="ru-RU"/>
        </w:rPr>
        <w:lastRenderedPageBreak/>
        <w:t>взаимосвязь и взаимовлияние национальных литератур; художественный перевод; литературная критика;</w:t>
      </w:r>
    </w:p>
    <w:p w14:paraId="40F4ECF9"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0F33D6DD"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2C69DEC"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3A03C7">
        <w:rPr>
          <w:rFonts w:ascii="Times New Roman" w:eastAsia="Times New Roman" w:hAnsi="Times New Roman" w:cs="Times New Roman"/>
          <w:sz w:val="24"/>
          <w:szCs w:val="24"/>
          <w:lang w:eastAsia="ru-RU"/>
        </w:rPr>
        <w:t>самостоятельного истолкования</w:t>
      </w:r>
      <w:proofErr w:type="gramEnd"/>
      <w:r w:rsidRPr="003A03C7">
        <w:rPr>
          <w:rFonts w:ascii="Times New Roman" w:eastAsia="Times New Roman" w:hAnsi="Times New Roman" w:cs="Times New Roman"/>
          <w:sz w:val="24"/>
          <w:szCs w:val="24"/>
          <w:lang w:eastAsia="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28A54512" w14:textId="77777777" w:rsidR="003A03C7" w:rsidRPr="003A03C7" w:rsidRDefault="003A03C7" w:rsidP="003A03C7">
      <w:pPr>
        <w:spacing w:before="240"/>
        <w:jc w:val="both"/>
        <w:rPr>
          <w:rFonts w:ascii="Times New Roman" w:eastAsia="Times New Roman" w:hAnsi="Times New Roman" w:cs="Times New Roman"/>
          <w:sz w:val="24"/>
          <w:szCs w:val="24"/>
          <w:lang w:eastAsia="ru-RU"/>
        </w:rPr>
      </w:pPr>
      <w:r w:rsidRPr="003A03C7">
        <w:rPr>
          <w:rFonts w:ascii="Times New Roman" w:eastAsia="Times New Roman" w:hAnsi="Times New Roman" w:cs="Times New Roman"/>
          <w:sz w:val="24"/>
          <w:szCs w:val="24"/>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7579150" w14:textId="77777777" w:rsidR="00EB60A4" w:rsidRPr="003A03C7" w:rsidRDefault="00EB60A4" w:rsidP="003A03C7">
      <w:pPr>
        <w:rPr>
          <w:rFonts w:ascii="Times New Roman" w:hAnsi="Times New Roman" w:cs="Times New Roman"/>
          <w:sz w:val="24"/>
          <w:szCs w:val="24"/>
        </w:rPr>
      </w:pPr>
    </w:p>
    <w:sectPr w:rsidR="00EB60A4" w:rsidRPr="003A03C7" w:rsidSect="003A03C7">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28D"/>
    <w:rsid w:val="00225B7C"/>
    <w:rsid w:val="003A03C7"/>
    <w:rsid w:val="00DA26F9"/>
    <w:rsid w:val="00E5131E"/>
    <w:rsid w:val="00E8528D"/>
    <w:rsid w:val="00EB6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1D98"/>
  <w15:docId w15:val="{06BB01B3-63FC-42D0-AF87-F6C17737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31E"/>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41754">
      <w:bodyDiv w:val="1"/>
      <w:marLeft w:val="0"/>
      <w:marRight w:val="0"/>
      <w:marTop w:val="0"/>
      <w:marBottom w:val="0"/>
      <w:divBdr>
        <w:top w:val="none" w:sz="0" w:space="0" w:color="auto"/>
        <w:left w:val="none" w:sz="0" w:space="0" w:color="auto"/>
        <w:bottom w:val="none" w:sz="0" w:space="0" w:color="auto"/>
        <w:right w:val="none" w:sz="0" w:space="0" w:color="auto"/>
      </w:divBdr>
    </w:div>
    <w:div w:id="757598861">
      <w:bodyDiv w:val="1"/>
      <w:marLeft w:val="0"/>
      <w:marRight w:val="0"/>
      <w:marTop w:val="0"/>
      <w:marBottom w:val="0"/>
      <w:divBdr>
        <w:top w:val="none" w:sz="0" w:space="0" w:color="auto"/>
        <w:left w:val="none" w:sz="0" w:space="0" w:color="auto"/>
        <w:bottom w:val="none" w:sz="0" w:space="0" w:color="auto"/>
        <w:right w:val="none" w:sz="0" w:space="0" w:color="auto"/>
      </w:divBdr>
    </w:div>
    <w:div w:id="15404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26546&amp;date=20.04.2024&amp;dst=4&amp;field=134" TargetMode="External"/><Relationship Id="rId3" Type="http://schemas.openxmlformats.org/officeDocument/2006/relationships/webSettings" Target="webSettings.xml"/><Relationship Id="rId7" Type="http://schemas.openxmlformats.org/officeDocument/2006/relationships/hyperlink" Target="https://login.consultant.ru/link/?req=doc&amp;demo=2&amp;base=LAW&amp;n=426546&amp;date=20.04.2024&amp;dst=4&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demo=2&amp;base=LAW&amp;n=426546&amp;date=20.04.2024&amp;dst=4&amp;field=134" TargetMode="External"/><Relationship Id="rId5" Type="http://schemas.openxmlformats.org/officeDocument/2006/relationships/hyperlink" Target="https://login.consultant.ru/link/?req=doc&amp;demo=2&amp;base=LAW&amp;n=426546&amp;date=20.04.2024&amp;dst=4&amp;field=134" TargetMode="External"/><Relationship Id="rId10" Type="http://schemas.openxmlformats.org/officeDocument/2006/relationships/theme" Target="theme/theme1.xml"/><Relationship Id="rId4" Type="http://schemas.openxmlformats.org/officeDocument/2006/relationships/hyperlink" Target="https://sudact.ru/law/prikaz-minprosveshcheniia-rossii-ot-23112022-n-1014/federalnaia-obrazovatelnaia-programma-srednego-obshchego/iii/2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7592</Words>
  <Characters>43279</Characters>
  <Application>Microsoft Office Word</Application>
  <DocSecurity>0</DocSecurity>
  <Lines>360</Lines>
  <Paragraphs>101</Paragraphs>
  <ScaleCrop>false</ScaleCrop>
  <Company/>
  <LinksUpToDate>false</LinksUpToDate>
  <CharactersWithSpaces>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UserHome</cp:lastModifiedBy>
  <cp:revision>4</cp:revision>
  <dcterms:created xsi:type="dcterms:W3CDTF">2024-06-14T09:08:00Z</dcterms:created>
  <dcterms:modified xsi:type="dcterms:W3CDTF">2024-10-14T20:43:00Z</dcterms:modified>
</cp:coreProperties>
</file>