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9DFD" w14:textId="77777777" w:rsidR="00AA5AED" w:rsidRPr="00D804B2" w:rsidRDefault="00AA5AED" w:rsidP="00AA5AED">
      <w:pPr>
        <w:spacing w:after="0"/>
        <w:jc w:val="center"/>
        <w:rPr>
          <w:rFonts w:ascii="Times New Roman" w:hAnsi="Times New Roman" w:cs="Times New Roman"/>
        </w:rPr>
      </w:pPr>
      <w:bookmarkStart w:id="0" w:name="_Hlk144755433"/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4A6DA75C" w14:textId="77777777" w:rsidR="00AA5AED" w:rsidRDefault="00AA5AED" w:rsidP="00AA5AED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6BBA53F4" w14:textId="77777777" w:rsidR="00AA5AED" w:rsidRDefault="00AA5AED" w:rsidP="00AA5AED">
      <w:pPr>
        <w:spacing w:after="0"/>
        <w:rPr>
          <w:rFonts w:ascii="Times New Roman" w:hAnsi="Times New Roman" w:cs="Times New Roman"/>
        </w:rPr>
      </w:pPr>
    </w:p>
    <w:bookmarkEnd w:id="0"/>
    <w:p w14:paraId="6633A82E" w14:textId="77777777" w:rsidR="00AA5AED" w:rsidRPr="00ED7B76" w:rsidRDefault="00AA5AED" w:rsidP="00AA5A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6C7E651" w14:textId="77777777" w:rsidR="00AA5AED" w:rsidRDefault="00AA5AED" w:rsidP="00AA5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«геометрия 10-11 класс, углубленный уровень»</w:t>
      </w:r>
    </w:p>
    <w:p w14:paraId="1DDBAA10" w14:textId="77777777" w:rsidR="00AA5AED" w:rsidRPr="000C3866" w:rsidRDefault="00AA5AED" w:rsidP="00AA5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«геометрия 10-11 класс, углубленный уровень» обязательной предметной области «математика»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18.2.2 </w:t>
      </w:r>
      <w:r w:rsidRPr="000C3866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866">
        <w:rPr>
          <w:rFonts w:ascii="Times New Roman" w:hAnsi="Times New Roman" w:cs="Times New Roman"/>
          <w:sz w:val="24"/>
          <w:szCs w:val="24"/>
        </w:rPr>
        <w:t xml:space="preserve">ОО  и реализуется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 и 11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0F17EC3A" w14:textId="77777777" w:rsidR="00AA5AED" w:rsidRDefault="00AA5AED" w:rsidP="00AA5AE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математики школьного методического объединения 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>
        <w:rPr>
          <w:rFonts w:ascii="Times New Roman" w:hAnsi="Times New Roman" w:cs="Times New Roman"/>
          <w:i/>
          <w:sz w:val="24"/>
          <w:szCs w:val="24"/>
        </w:rPr>
        <w:t>курсу</w:t>
      </w:r>
      <w:r>
        <w:rPr>
          <w:rFonts w:ascii="Times New Roman" w:hAnsi="Times New Roman" w:cs="Times New Roman"/>
          <w:sz w:val="24"/>
          <w:szCs w:val="24"/>
        </w:rPr>
        <w:t xml:space="preserve"> «геометрия 10-11 класс, углубленный уровень»</w:t>
      </w:r>
    </w:p>
    <w:p w14:paraId="23CE1A54" w14:textId="77777777" w:rsidR="00AA5AED" w:rsidRDefault="00AA5AED" w:rsidP="00AA5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«геометрия 10-11 класс, углубленный уровень» является частью ООП СОО, определяющей:</w:t>
      </w:r>
    </w:p>
    <w:p w14:paraId="34D4D744" w14:textId="77777777" w:rsidR="00AA5AED" w:rsidRDefault="00AA5AED" w:rsidP="00AA5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645321DE" w14:textId="77777777" w:rsidR="00AA5AED" w:rsidRDefault="00AA5AED" w:rsidP="00AA5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64473D81" w14:textId="77777777" w:rsidR="00AA5AED" w:rsidRDefault="00AA5AED" w:rsidP="00AA5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1C0F615F" w14:textId="77777777" w:rsidR="00AA5AED" w:rsidRDefault="00AA5AED" w:rsidP="00AA5AE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№1</w:t>
      </w:r>
      <w:r w:rsidRPr="00D804B2">
        <w:rPr>
          <w:rFonts w:ascii="Times New Roman" w:hAnsi="Times New Roman" w:cs="Times New Roman"/>
        </w:rPr>
        <w:t>»</w:t>
      </w:r>
    </w:p>
    <w:p w14:paraId="15173562" w14:textId="77777777" w:rsidR="00AA5AED" w:rsidRPr="001B3781" w:rsidRDefault="00AA5AED" w:rsidP="00AA5A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3667A919" w14:textId="68BC41E5" w:rsidR="00AA5AED" w:rsidRDefault="00AA5AED" w:rsidP="00AA5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7253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9A6D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2CBEB5E3" w14:textId="77777777" w:rsidR="005078BE" w:rsidRDefault="005078BE"/>
    <w:sectPr w:rsidR="005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ED"/>
    <w:rsid w:val="005078BE"/>
    <w:rsid w:val="00725330"/>
    <w:rsid w:val="009A6D1E"/>
    <w:rsid w:val="00A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A23C"/>
  <w15:chartTrackingRefBased/>
  <w15:docId w15:val="{35C5F3CC-02F6-464F-8FA1-8F72A69A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A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5</cp:revision>
  <dcterms:created xsi:type="dcterms:W3CDTF">2023-09-04T18:30:00Z</dcterms:created>
  <dcterms:modified xsi:type="dcterms:W3CDTF">2024-08-28T15:52:00Z</dcterms:modified>
</cp:coreProperties>
</file>